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6"/>
        <w:gridCol w:w="3665"/>
      </w:tblGrid>
      <w:tr w:rsidR="00D02DE7" w14:paraId="1A967E90" w14:textId="77777777">
        <w:trPr>
          <w:trHeight w:val="558"/>
        </w:trPr>
        <w:tc>
          <w:tcPr>
            <w:tcW w:w="10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2B494" w14:textId="77777777" w:rsidR="00D02DE7" w:rsidRDefault="0007285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FORMULARZ ZGŁOSZENIOWY NA WYSTAWĘ „startARCHITEKCI’24”</w:t>
            </w:r>
          </w:p>
        </w:tc>
      </w:tr>
      <w:tr w:rsidR="00D02DE7" w14:paraId="165AB0EE" w14:textId="77777777">
        <w:trPr>
          <w:trHeight w:val="41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22A43" w14:textId="77777777" w:rsidR="00D02DE7" w:rsidRDefault="0007285A">
            <w:pPr>
              <w:spacing w:after="0"/>
            </w:pPr>
            <w:r>
              <w:rPr>
                <w:rFonts w:ascii="Arial" w:hAnsi="Arial"/>
                <w:b/>
                <w:color w:val="000000"/>
              </w:rPr>
              <w:t>IMIĘ I NAZWISKO: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1EEA" w14:textId="77777777" w:rsidR="00D02DE7" w:rsidRDefault="00D02DE7">
            <w:pPr>
              <w:spacing w:after="0"/>
              <w:rPr>
                <w:rFonts w:ascii="Arial" w:hAnsi="Arial"/>
              </w:rPr>
            </w:pPr>
          </w:p>
        </w:tc>
      </w:tr>
      <w:tr w:rsidR="00D02DE7" w14:paraId="0AFA6177" w14:textId="77777777">
        <w:trPr>
          <w:trHeight w:val="552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5D99" w14:textId="77777777" w:rsidR="00D02DE7" w:rsidRDefault="0007285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Imię i nazwisko promotora pracy dyplomowej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D86D4" w14:textId="77777777" w:rsidR="00D02DE7" w:rsidRDefault="00D02DE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D02DE7" w14:paraId="1D23CF6C" w14:textId="77777777">
        <w:trPr>
          <w:trHeight w:val="56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BBD1" w14:textId="77777777" w:rsidR="00D02DE7" w:rsidRDefault="0007285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 obrony pracy dyplomowej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7137F" w14:textId="77777777" w:rsidR="00D02DE7" w:rsidRDefault="00D02DE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D02DE7" w14:paraId="569469EC" w14:textId="77777777">
        <w:trPr>
          <w:trHeight w:val="55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92560" w14:textId="77777777" w:rsidR="00D02DE7" w:rsidRDefault="0007285A">
            <w:pPr>
              <w:spacing w:after="0" w:line="240" w:lineRule="auto"/>
            </w:pPr>
            <w:r>
              <w:rPr>
                <w:rFonts w:ascii="Arial" w:hAnsi="Arial"/>
                <w:b/>
              </w:rPr>
              <w:t xml:space="preserve">Rodzaj pracy dyplomowej </w:t>
            </w:r>
            <w:r>
              <w:rPr>
                <w:rFonts w:ascii="Arial" w:hAnsi="Arial"/>
                <w:i/>
              </w:rPr>
              <w:t>(inżynierska/magisterska)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B7DC4" w14:textId="77777777" w:rsidR="00D02DE7" w:rsidRDefault="00D02DE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D02DE7" w14:paraId="7ECB1CAE" w14:textId="77777777">
        <w:trPr>
          <w:trHeight w:val="978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06989" w14:textId="77777777" w:rsidR="00D02DE7" w:rsidRDefault="0007285A">
            <w:pPr>
              <w:spacing w:after="0"/>
            </w:pPr>
            <w:r>
              <w:rPr>
                <w:rFonts w:ascii="Arial" w:hAnsi="Arial"/>
                <w:b/>
              </w:rPr>
              <w:t>1. DOKŁADNY TYTUŁ PRACY</w:t>
            </w:r>
            <w:r>
              <w:rPr>
                <w:rFonts w:ascii="Arial" w:hAnsi="Arial"/>
              </w:rPr>
              <w:t xml:space="preserve"> </w:t>
            </w:r>
          </w:p>
          <w:p w14:paraId="08CD60B3" w14:textId="77777777" w:rsidR="00D02DE7" w:rsidRDefault="0007285A">
            <w:pPr>
              <w:spacing w:after="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(interpunkcja, wielkości liter, jeśli w tytule nie ma nazwy miejscowości lub inne określenia lokalizacji to trzeba ją dodać bo to ludzi na wystawie interesuje, w przypadku długich tytułów wskazane, w miarę możliwości ich skracanie by nie zajmowały za dużo miejsca w broszurce – w szczególności należy skracać tytuły przez wycinanie takich słów jak „projekt” , „koncepcja” </w:t>
            </w:r>
            <w:proofErr w:type="spellStart"/>
            <w:r>
              <w:rPr>
                <w:rFonts w:ascii="Arial" w:hAnsi="Arial"/>
                <w:i/>
              </w:rPr>
              <w:t>itp</w:t>
            </w:r>
            <w:proofErr w:type="spellEnd"/>
            <w:r>
              <w:rPr>
                <w:rFonts w:ascii="Arial" w:hAnsi="Arial"/>
                <w:i/>
              </w:rPr>
              <w:t>).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361C8" w14:textId="77777777" w:rsidR="00D02DE7" w:rsidRDefault="00D02DE7">
            <w:pPr>
              <w:spacing w:after="0"/>
              <w:rPr>
                <w:rFonts w:ascii="Arial" w:hAnsi="Arial"/>
              </w:rPr>
            </w:pPr>
          </w:p>
        </w:tc>
      </w:tr>
      <w:tr w:rsidR="00D02DE7" w14:paraId="7269A482" w14:textId="77777777">
        <w:trPr>
          <w:trHeight w:val="48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360C" w14:textId="77777777" w:rsidR="00D02DE7" w:rsidRDefault="0007285A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Ilość plansz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477F" w14:textId="77777777" w:rsidR="00D02DE7" w:rsidRDefault="00D02DE7">
            <w:pPr>
              <w:spacing w:after="0"/>
              <w:rPr>
                <w:rFonts w:ascii="Arial" w:hAnsi="Arial"/>
              </w:rPr>
            </w:pPr>
          </w:p>
        </w:tc>
      </w:tr>
      <w:tr w:rsidR="00D02DE7" w14:paraId="1ABA75FF" w14:textId="77777777">
        <w:trPr>
          <w:trHeight w:val="54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8F31B" w14:textId="77777777" w:rsidR="00D02DE7" w:rsidRDefault="0007285A">
            <w:pPr>
              <w:spacing w:after="0"/>
            </w:pPr>
            <w:r>
              <w:rPr>
                <w:rFonts w:ascii="Arial" w:hAnsi="Arial"/>
                <w:b/>
              </w:rPr>
              <w:t>3. Układ plansz</w:t>
            </w:r>
            <w:r>
              <w:rPr>
                <w:rFonts w:ascii="Arial" w:hAnsi="Arial"/>
              </w:rPr>
              <w:t xml:space="preserve"> </w:t>
            </w:r>
          </w:p>
          <w:p w14:paraId="72F33197" w14:textId="77777777" w:rsidR="00D02DE7" w:rsidRDefault="0007285A">
            <w:pPr>
              <w:spacing w:after="0"/>
            </w:pPr>
            <w:r>
              <w:rPr>
                <w:rFonts w:ascii="Arial" w:hAnsi="Arial"/>
                <w:i/>
              </w:rPr>
              <w:t>(poziomy czy pionowy).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6570" w14:textId="77777777" w:rsidR="00D02DE7" w:rsidRDefault="00D02DE7">
            <w:pPr>
              <w:spacing w:after="0"/>
              <w:rPr>
                <w:rFonts w:ascii="Arial" w:hAnsi="Arial"/>
              </w:rPr>
            </w:pPr>
          </w:p>
        </w:tc>
      </w:tr>
      <w:tr w:rsidR="00D02DE7" w14:paraId="74BDDC8C" w14:textId="77777777">
        <w:trPr>
          <w:trHeight w:val="69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784C" w14:textId="77777777" w:rsidR="00D02DE7" w:rsidRDefault="0007285A">
            <w:pPr>
              <w:spacing w:after="0"/>
            </w:pPr>
            <w:r>
              <w:rPr>
                <w:rFonts w:ascii="Arial" w:hAnsi="Arial"/>
                <w:b/>
              </w:rPr>
              <w:t>4. Czy istnieje konieczność łączenia plansz w większe całości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(jeśli tak to pokazać schemat powiązań między planszami. Ze względu na dużą liczbę projektów i ograniczoną liczbę miejsca na wystawie  plansze pionowe będą wieszanie w dwóch a poziome w trzech rzędach)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CF271" w14:textId="77777777" w:rsidR="00D02DE7" w:rsidRDefault="00D02DE7">
            <w:pPr>
              <w:spacing w:after="0"/>
              <w:rPr>
                <w:rFonts w:ascii="Arial" w:hAnsi="Arial"/>
              </w:rPr>
            </w:pPr>
          </w:p>
        </w:tc>
      </w:tr>
      <w:tr w:rsidR="00D02DE7" w14:paraId="035E3962" w14:textId="77777777">
        <w:trPr>
          <w:trHeight w:val="67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DEAC" w14:textId="77777777" w:rsidR="00D02DE7" w:rsidRDefault="0007285A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 Na jakim podkładzie są umieszczone plansze?</w:t>
            </w:r>
          </w:p>
          <w:p w14:paraId="78E5310A" w14:textId="77777777" w:rsidR="00D02DE7" w:rsidRDefault="0007285A">
            <w:pPr>
              <w:spacing w:after="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tektura 1mm / tektura 3mm / pianka modelarska / inne</w:t>
            </w:r>
          </w:p>
          <w:p w14:paraId="0B97548E" w14:textId="77777777" w:rsidR="00D02DE7" w:rsidRDefault="0007285A">
            <w:pPr>
              <w:spacing w:after="0"/>
            </w:pPr>
            <w:r>
              <w:rPr>
                <w:rFonts w:ascii="Arial" w:hAnsi="Arial"/>
                <w:i/>
              </w:rPr>
              <w:t>trzeba tu wpisać też nietypowe sytuacje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923E" w14:textId="77777777" w:rsidR="00D02DE7" w:rsidRDefault="00D02DE7">
            <w:pPr>
              <w:spacing w:after="0"/>
              <w:rPr>
                <w:rFonts w:ascii="Arial" w:hAnsi="Arial"/>
              </w:rPr>
            </w:pPr>
          </w:p>
        </w:tc>
      </w:tr>
      <w:tr w:rsidR="00D02DE7" w14:paraId="72B5D938" w14:textId="77777777">
        <w:trPr>
          <w:trHeight w:val="69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0472" w14:textId="77777777" w:rsidR="00D02DE7" w:rsidRDefault="0007285A">
            <w:pPr>
              <w:spacing w:after="0"/>
            </w:pPr>
            <w:r>
              <w:rPr>
                <w:rFonts w:ascii="Arial" w:hAnsi="Arial"/>
                <w:b/>
              </w:rPr>
              <w:t>6. Telefon i email kontaktowy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6AD2" w14:textId="77777777" w:rsidR="00D02DE7" w:rsidRDefault="00D02DE7">
            <w:pPr>
              <w:spacing w:after="0"/>
              <w:rPr>
                <w:rFonts w:ascii="Arial" w:hAnsi="Arial"/>
              </w:rPr>
            </w:pPr>
          </w:p>
        </w:tc>
      </w:tr>
      <w:tr w:rsidR="00D02DE7" w14:paraId="64F235C6" w14:textId="77777777">
        <w:trPr>
          <w:trHeight w:val="762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3EDE" w14:textId="77777777" w:rsidR="00D02DE7" w:rsidRDefault="0007285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 Ewentualne inne ważne informacje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7987F" w14:textId="77777777" w:rsidR="00D02DE7" w:rsidRDefault="00D02DE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D02DE7" w14:paraId="6E1C9C23" w14:textId="77777777">
        <w:trPr>
          <w:trHeight w:val="978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5CD83" w14:textId="77777777" w:rsidR="00D02DE7" w:rsidRDefault="0007285A">
            <w:pPr>
              <w:spacing w:after="0" w:line="240" w:lineRule="auto"/>
            </w:pPr>
            <w:r>
              <w:rPr>
                <w:rFonts w:ascii="Arial" w:hAnsi="Arial"/>
                <w:b/>
              </w:rPr>
              <w:t xml:space="preserve">8. Wybór kategorii </w:t>
            </w:r>
            <w:r>
              <w:rPr>
                <w:rFonts w:ascii="Arial" w:hAnsi="Arial"/>
                <w:i/>
              </w:rPr>
              <w:t>(należy wybrać co najmniej dwa, maksymalnie cztery kategorie, które najlepiej odpowiadają tematowi pracy dyplomowej; przy wyborze kategorii należy dopasować liczbę porządkową odpowiadającą najlepszemu dopasowaniu kategorii do tematu pracy dyplomowej)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F999" w14:textId="77777777" w:rsidR="00D02DE7" w:rsidRDefault="0007285A">
            <w:pPr>
              <w:pStyle w:val="Akapitzlist"/>
              <w:numPr>
                <w:ilvl w:val="0"/>
                <w:numId w:val="1"/>
              </w:numPr>
              <w:spacing w:after="160" w:line="256" w:lineRule="auto"/>
            </w:pPr>
            <w:r>
              <w:rPr>
                <w:rFonts w:ascii="Arial" w:hAnsi="Arial"/>
              </w:rPr>
              <w:t>Natura</w:t>
            </w:r>
          </w:p>
          <w:p w14:paraId="5BD948B5" w14:textId="77777777" w:rsidR="00D02DE7" w:rsidRDefault="0007285A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Sacrum</w:t>
            </w:r>
          </w:p>
          <w:p w14:paraId="39C737B3" w14:textId="77777777" w:rsidR="00D02DE7" w:rsidRDefault="0007285A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Azyl</w:t>
            </w:r>
          </w:p>
          <w:p w14:paraId="2AB08FBE" w14:textId="77777777" w:rsidR="00D02DE7" w:rsidRDefault="0007285A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Dopełnienie</w:t>
            </w:r>
          </w:p>
          <w:p w14:paraId="52872AF6" w14:textId="77777777" w:rsidR="00D02DE7" w:rsidRDefault="0007285A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Potencjał</w:t>
            </w:r>
          </w:p>
          <w:p w14:paraId="26880F63" w14:textId="77777777" w:rsidR="00D02DE7" w:rsidRDefault="0007285A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Mechanizm</w:t>
            </w:r>
          </w:p>
          <w:p w14:paraId="4CC311A5" w14:textId="77777777" w:rsidR="00D02DE7" w:rsidRDefault="0007285A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Warsztat</w:t>
            </w:r>
          </w:p>
          <w:p w14:paraId="7288C81F" w14:textId="77777777" w:rsidR="00D02DE7" w:rsidRDefault="0007285A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Dusza i ciało</w:t>
            </w:r>
          </w:p>
          <w:p w14:paraId="04723DA8" w14:textId="77777777" w:rsidR="00D02DE7" w:rsidRDefault="0007285A">
            <w:pPr>
              <w:pStyle w:val="Akapitzlist"/>
              <w:numPr>
                <w:ilvl w:val="0"/>
                <w:numId w:val="1"/>
              </w:numPr>
              <w:spacing w:after="160" w:line="256" w:lineRule="auto"/>
            </w:pPr>
            <w:r>
              <w:rPr>
                <w:rFonts w:ascii="Arial" w:hAnsi="Arial"/>
              </w:rPr>
              <w:t>Dialog z historią</w:t>
            </w:r>
          </w:p>
          <w:p w14:paraId="2DB41B31" w14:textId="77777777" w:rsidR="00D02DE7" w:rsidRDefault="0007285A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Od nowa</w:t>
            </w:r>
          </w:p>
          <w:p w14:paraId="7183F360" w14:textId="77777777" w:rsidR="00D02DE7" w:rsidRDefault="0007285A">
            <w:pPr>
              <w:pStyle w:val="Akapitzlist"/>
              <w:numPr>
                <w:ilvl w:val="0"/>
                <w:numId w:val="1"/>
              </w:numPr>
              <w:spacing w:after="160" w:line="256" w:lineRule="auto"/>
            </w:pPr>
            <w:r>
              <w:rPr>
                <w:rFonts w:ascii="Arial" w:hAnsi="Arial"/>
              </w:rPr>
              <w:t>Dwoistość</w:t>
            </w:r>
          </w:p>
        </w:tc>
      </w:tr>
    </w:tbl>
    <w:p w14:paraId="5A9EEB11" w14:textId="77777777" w:rsidR="00D02DE7" w:rsidRDefault="00D02DE7"/>
    <w:p w14:paraId="1DACCADD" w14:textId="77777777" w:rsidR="00D02DE7" w:rsidRDefault="0007285A">
      <w:pPr>
        <w:jc w:val="right"/>
      </w:pPr>
      <w:r>
        <w:rPr>
          <w:rFonts w:ascii="Arial" w:hAnsi="Arial"/>
          <w:sz w:val="24"/>
        </w:rPr>
        <w:t>……………………….…………………………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br/>
      </w:r>
      <w:r>
        <w:rPr>
          <w:rFonts w:ascii="Arial" w:hAnsi="Arial"/>
          <w:sz w:val="16"/>
        </w:rPr>
        <w:t>(data i czytelny podpis)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14:paraId="08EF320B" w14:textId="77777777" w:rsidR="00D02DE7" w:rsidRDefault="00D02DE7">
      <w:pPr>
        <w:pageBreakBefore/>
        <w:rPr>
          <w:rFonts w:ascii="Arial" w:hAnsi="Arial"/>
          <w:b/>
          <w:sz w:val="24"/>
          <w:u w:val="single"/>
        </w:rPr>
      </w:pPr>
    </w:p>
    <w:p w14:paraId="5B5F747C" w14:textId="77777777" w:rsidR="00D02DE7" w:rsidRDefault="0007285A">
      <w:pPr>
        <w:spacing w:after="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W wystawie mogą brać udział wyłącznie prace obronione w 2024 roku na kierunku Architektura na Wydziale Budownictwa i Architektury Politechniki Lubelskiej</w:t>
      </w:r>
    </w:p>
    <w:p w14:paraId="7804A47E" w14:textId="77777777" w:rsidR="00D02DE7" w:rsidRDefault="00D02DE7">
      <w:pPr>
        <w:spacing w:after="0"/>
        <w:rPr>
          <w:rFonts w:ascii="Arial" w:hAnsi="Arial"/>
          <w:b/>
          <w:sz w:val="24"/>
          <w:u w:val="single"/>
        </w:rPr>
      </w:pPr>
    </w:p>
    <w:p w14:paraId="652761BE" w14:textId="77777777" w:rsidR="00D02DE7" w:rsidRDefault="0007285A">
      <w:pPr>
        <w:spacing w:after="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Termin nadsyłania zgłoszenia: do </w:t>
      </w:r>
      <w:r w:rsidR="00572DCB">
        <w:rPr>
          <w:rFonts w:ascii="Arial" w:hAnsi="Arial"/>
          <w:b/>
          <w:sz w:val="24"/>
          <w:u w:val="single"/>
        </w:rPr>
        <w:t>31</w:t>
      </w:r>
      <w:r>
        <w:rPr>
          <w:rFonts w:ascii="Arial" w:hAnsi="Arial"/>
          <w:b/>
          <w:sz w:val="24"/>
          <w:u w:val="single"/>
        </w:rPr>
        <w:t>.03.2025 r. do godziny 24:00</w:t>
      </w:r>
    </w:p>
    <w:p w14:paraId="32DDAC7C" w14:textId="77777777" w:rsidR="00D02DE7" w:rsidRDefault="0007285A">
      <w:pPr>
        <w:spacing w:after="0"/>
      </w:pPr>
      <w:r>
        <w:rPr>
          <w:rFonts w:ascii="Arial" w:hAnsi="Arial"/>
          <w:sz w:val="24"/>
        </w:rPr>
        <w:t xml:space="preserve">Zgłoszenie należy przekazać w formie podpisanych skanów wraz z wersją edytowalną, miniaturkami plansz oraz schematem rozmieszczenia plansz na adres e-mail: </w:t>
      </w:r>
      <w:hyperlink r:id="rId7" w:history="1">
        <w:r>
          <w:rPr>
            <w:rStyle w:val="Hipercze"/>
            <w:rFonts w:ascii="Arial" w:hAnsi="Arial"/>
            <w:sz w:val="24"/>
          </w:rPr>
          <w:t>w.jablonski@pollub.pl</w:t>
        </w:r>
      </w:hyperlink>
      <w:r w:rsidR="00572DCB" w:rsidRPr="00572DCB">
        <w:rPr>
          <w:rStyle w:val="Hipercze"/>
          <w:rFonts w:ascii="Arial" w:hAnsi="Arial"/>
          <w:color w:val="auto"/>
          <w:sz w:val="24"/>
          <w:u w:val="none"/>
        </w:rPr>
        <w:t xml:space="preserve"> oraz </w:t>
      </w:r>
      <w:r w:rsidR="00572DCB">
        <w:rPr>
          <w:rStyle w:val="Hipercze"/>
          <w:rFonts w:ascii="Arial" w:hAnsi="Arial"/>
          <w:sz w:val="24"/>
        </w:rPr>
        <w:t>m.dmitruk@pollub.pl</w:t>
      </w:r>
    </w:p>
    <w:p w14:paraId="7D2EF18D" w14:textId="77777777" w:rsidR="00D02DE7" w:rsidRDefault="00D02DE7">
      <w:pPr>
        <w:spacing w:after="0"/>
        <w:rPr>
          <w:rFonts w:ascii="Arial" w:hAnsi="Arial"/>
          <w:color w:val="000000"/>
        </w:rPr>
      </w:pPr>
    </w:p>
    <w:p w14:paraId="0CF5ACA1" w14:textId="77777777" w:rsidR="00D02DE7" w:rsidRDefault="0007285A">
      <w:pPr>
        <w:spacing w:after="0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 xml:space="preserve">Do formularza należy dołączyć: </w:t>
      </w:r>
    </w:p>
    <w:p w14:paraId="47EC6073" w14:textId="77777777" w:rsidR="00D02DE7" w:rsidRDefault="0007285A">
      <w:pPr>
        <w:pStyle w:val="Akapitzlist"/>
        <w:numPr>
          <w:ilvl w:val="0"/>
          <w:numId w:val="2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Oświadczenie dyplomanta w sprawie zgody na publikację prac i dysponowanie danymi osobowymi na cele wystawy.</w:t>
      </w:r>
    </w:p>
    <w:p w14:paraId="523CEBF3" w14:textId="77777777" w:rsidR="00D02DE7" w:rsidRDefault="0007285A">
      <w:pPr>
        <w:pStyle w:val="Akapitzlist"/>
        <w:numPr>
          <w:ilvl w:val="0"/>
          <w:numId w:val="2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Plansze projektowe</w:t>
      </w:r>
    </w:p>
    <w:p w14:paraId="0634B0C2" w14:textId="77777777" w:rsidR="00D02DE7" w:rsidRDefault="0007285A">
      <w:pPr>
        <w:pStyle w:val="Akapitzlist"/>
        <w:numPr>
          <w:ilvl w:val="0"/>
          <w:numId w:val="2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Schemat rozmieszczenia/rozwieszenia plansz</w:t>
      </w:r>
    </w:p>
    <w:p w14:paraId="2E6DB009" w14:textId="77777777" w:rsidR="00D02DE7" w:rsidRDefault="00D02DE7">
      <w:pPr>
        <w:spacing w:after="0"/>
        <w:rPr>
          <w:rFonts w:ascii="Arial" w:hAnsi="Arial"/>
          <w:color w:val="000000"/>
        </w:rPr>
      </w:pPr>
    </w:p>
    <w:p w14:paraId="41070D88" w14:textId="77777777" w:rsidR="00D02DE7" w:rsidRDefault="00D02DE7">
      <w:pPr>
        <w:spacing w:after="0"/>
        <w:rPr>
          <w:rFonts w:ascii="Arial" w:hAnsi="Arial"/>
          <w:color w:val="000000"/>
        </w:rPr>
      </w:pPr>
    </w:p>
    <w:p w14:paraId="469EE017" w14:textId="77777777" w:rsidR="00D02DE7" w:rsidRDefault="0007285A">
      <w:pPr>
        <w:spacing w:after="0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Plansze projektowe:</w:t>
      </w:r>
    </w:p>
    <w:p w14:paraId="5807A959" w14:textId="77777777" w:rsidR="00D02DE7" w:rsidRDefault="0007285A">
      <w:p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Plansze powinny być pomniejszone tak by napisy na planszach były czytelne, ale jednocześnie by plansze zajmowały jak najmniej pamięci – max do 3 MB na planszę.</w:t>
      </w:r>
    </w:p>
    <w:p w14:paraId="38F890C0" w14:textId="77777777" w:rsidR="00D02DE7" w:rsidRDefault="0007285A">
      <w:p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Plansze należy przesłać w formacie JPG. Pliki prosimy nazywać imieniem i nazwiskiem i numerem porządkowym, np. Jan Kowalski_1.jpg, Jan Kowalski_2.jpg</w:t>
      </w:r>
    </w:p>
    <w:p w14:paraId="32D5F24A" w14:textId="77777777" w:rsidR="00D02DE7" w:rsidRDefault="00D02DE7">
      <w:pPr>
        <w:spacing w:after="0"/>
        <w:rPr>
          <w:rFonts w:ascii="Arial" w:hAnsi="Arial"/>
          <w:color w:val="000000"/>
        </w:rPr>
      </w:pPr>
    </w:p>
    <w:p w14:paraId="54BCC0DF" w14:textId="77777777" w:rsidR="00D02DE7" w:rsidRDefault="00D02DE7">
      <w:pPr>
        <w:spacing w:after="0"/>
        <w:rPr>
          <w:rFonts w:ascii="Arial" w:hAnsi="Arial"/>
          <w:color w:val="000000"/>
        </w:rPr>
      </w:pPr>
    </w:p>
    <w:p w14:paraId="6840097F" w14:textId="77777777" w:rsidR="00D02DE7" w:rsidRDefault="0007285A">
      <w:pPr>
        <w:spacing w:after="0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Przykładowy schemat rozmieszczenia plansz:</w:t>
      </w:r>
    </w:p>
    <w:p w14:paraId="7BB928D8" w14:textId="77777777" w:rsidR="00D02DE7" w:rsidRDefault="00D02DE7">
      <w:pPr>
        <w:spacing w:after="0"/>
        <w:rPr>
          <w:rFonts w:ascii="Arial" w:hAnsi="Arial"/>
          <w:color w:val="000000"/>
        </w:rPr>
      </w:pPr>
    </w:p>
    <w:p w14:paraId="0960F343" w14:textId="77777777" w:rsidR="00D02DE7" w:rsidRDefault="0007285A">
      <w:p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Praca magisterska: Centrum komunikacji autobusowej z galerią handlową przy ul. Gazowej w Lublinie</w:t>
      </w:r>
    </w:p>
    <w:p w14:paraId="67611081" w14:textId="77777777" w:rsidR="00D02DE7" w:rsidRDefault="00D02DE7">
      <w:pPr>
        <w:spacing w:after="0"/>
        <w:rPr>
          <w:rFonts w:ascii="Arial" w:hAnsi="Arial"/>
          <w:color w:val="00000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3"/>
        <w:gridCol w:w="1813"/>
      </w:tblGrid>
      <w:tr w:rsidR="00D02DE7" w14:paraId="272DF4B5" w14:textId="77777777">
        <w:trPr>
          <w:trHeight w:val="95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036D" w14:textId="77777777" w:rsidR="00D02DE7" w:rsidRDefault="0007285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12" w:space="0" w:color="FF0000"/>
              <w:bottom w:val="single" w:sz="12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28EB" w14:textId="77777777" w:rsidR="00D02DE7" w:rsidRDefault="0007285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7B50" w14:textId="77777777" w:rsidR="00D02DE7" w:rsidRDefault="0007285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91E4" w14:textId="77777777" w:rsidR="00D02DE7" w:rsidRDefault="0007285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783" w14:textId="77777777" w:rsidR="00D02DE7" w:rsidRDefault="0007285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D02DE7" w14:paraId="77D2356F" w14:textId="77777777">
        <w:trPr>
          <w:trHeight w:val="851"/>
        </w:trPr>
        <w:tc>
          <w:tcPr>
            <w:tcW w:w="1812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8E9C" w14:textId="77777777" w:rsidR="00D02DE7" w:rsidRDefault="0007285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812" w:type="dxa"/>
            <w:tcBorders>
              <w:top w:val="single" w:sz="12" w:space="0" w:color="FF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BBC2" w14:textId="77777777" w:rsidR="00D02DE7" w:rsidRDefault="0007285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C715" w14:textId="77777777" w:rsidR="00D02DE7" w:rsidRDefault="0007285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D6704" w14:textId="77777777" w:rsidR="00D02DE7" w:rsidRDefault="0007285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DDFE" w14:textId="77777777" w:rsidR="00D02DE7" w:rsidRDefault="0007285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</w:tbl>
    <w:p w14:paraId="5658CD32" w14:textId="77777777" w:rsidR="00D02DE7" w:rsidRDefault="0007285A">
      <w:p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Na czerwono oznaczono krawędzie plansz, które muszą być połączone:</w:t>
      </w:r>
    </w:p>
    <w:p w14:paraId="27C4EA55" w14:textId="77777777" w:rsidR="00D02DE7" w:rsidRDefault="0007285A">
      <w:p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plansze 1, 2, 6, 7 muszą mieć połączone krawędzie</w:t>
      </w:r>
    </w:p>
    <w:p w14:paraId="485E7953" w14:textId="77777777" w:rsidR="00D02DE7" w:rsidRDefault="0007285A">
      <w:p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plansza 3 i 4 muszą mieć połączone krawędzie</w:t>
      </w:r>
    </w:p>
    <w:p w14:paraId="6B6132B3" w14:textId="77777777" w:rsidR="00D02DE7" w:rsidRDefault="0007285A">
      <w:p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plansza 8 i 9 muszą mieć połączone krawędzie</w:t>
      </w:r>
    </w:p>
    <w:p w14:paraId="0AE2FD29" w14:textId="77777777" w:rsidR="00D02DE7" w:rsidRDefault="00D02DE7">
      <w:pPr>
        <w:spacing w:after="0"/>
        <w:rPr>
          <w:rFonts w:ascii="Arial" w:hAnsi="Arial"/>
          <w:b/>
          <w:color w:val="000000"/>
        </w:rPr>
      </w:pPr>
    </w:p>
    <w:p w14:paraId="4116B263" w14:textId="77777777" w:rsidR="00D02DE7" w:rsidRDefault="0007285A">
      <w:pPr>
        <w:spacing w:after="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Przykład wyboru kategorii w formularzu zgłoszeniowym:</w:t>
      </w:r>
    </w:p>
    <w:p w14:paraId="1EC6450D" w14:textId="77777777" w:rsidR="00D02DE7" w:rsidRDefault="00D02DE7">
      <w:pPr>
        <w:spacing w:after="0"/>
        <w:rPr>
          <w:rFonts w:ascii="Arial" w:hAnsi="Arial"/>
          <w:b/>
          <w:color w:val="000000"/>
        </w:rPr>
      </w:pPr>
    </w:p>
    <w:p w14:paraId="3753C955" w14:textId="77777777" w:rsidR="00D02DE7" w:rsidRDefault="0007285A">
      <w:r>
        <w:rPr>
          <w:rFonts w:ascii="Arial" w:hAnsi="Arial"/>
        </w:rPr>
        <w:t xml:space="preserve">Temat 1.: Dwoistość </w:t>
      </w:r>
      <w:r>
        <w:rPr>
          <w:rFonts w:ascii="Arial" w:hAnsi="Arial"/>
          <w:i/>
          <w:sz w:val="20"/>
        </w:rPr>
        <w:t>(bo praca odnosi się do powiązań funkcjonalnych pomiędzy handlem a komunikacją)</w:t>
      </w:r>
    </w:p>
    <w:p w14:paraId="245F91E8" w14:textId="77777777" w:rsidR="00D02DE7" w:rsidRDefault="0007285A">
      <w:r>
        <w:rPr>
          <w:rFonts w:ascii="Arial" w:hAnsi="Arial"/>
        </w:rPr>
        <w:t xml:space="preserve">Temat 2.: Mechanizm </w:t>
      </w:r>
      <w:r>
        <w:rPr>
          <w:rFonts w:ascii="Arial" w:hAnsi="Arial"/>
          <w:i/>
          <w:sz w:val="20"/>
        </w:rPr>
        <w:t>(bo praca stara się odpowiedzieć na problem efektywnej i bezpiecznej obsługi komunikacyjnej)</w:t>
      </w:r>
    </w:p>
    <w:p w14:paraId="016D2476" w14:textId="77777777" w:rsidR="00D02DE7" w:rsidRDefault="0007285A">
      <w:r>
        <w:rPr>
          <w:rFonts w:ascii="Arial" w:hAnsi="Arial"/>
        </w:rPr>
        <w:t xml:space="preserve">Temat 3.: Od nowa </w:t>
      </w:r>
      <w:r>
        <w:rPr>
          <w:rFonts w:ascii="Arial" w:hAnsi="Arial"/>
          <w:i/>
          <w:sz w:val="20"/>
        </w:rPr>
        <w:t>(bo w pracy przyjęto całkowitą przebudowę obszaru od budynku dworca kolejowego do ul. Lubelskiego Lipca)</w:t>
      </w:r>
    </w:p>
    <w:p w14:paraId="531C78AA" w14:textId="77777777" w:rsidR="00D02DE7" w:rsidRDefault="0007285A">
      <w:pPr>
        <w:spacing w:after="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W formularzu nie trzeba podawać uzasadnienia.</w:t>
      </w:r>
    </w:p>
    <w:p w14:paraId="064DFBA3" w14:textId="77777777" w:rsidR="00572DCB" w:rsidRDefault="00572DCB">
      <w:pPr>
        <w:spacing w:after="0"/>
        <w:rPr>
          <w:rFonts w:ascii="Arial" w:hAnsi="Arial"/>
          <w:b/>
          <w:color w:val="000000"/>
        </w:rPr>
      </w:pPr>
    </w:p>
    <w:p w14:paraId="78BB4E0A" w14:textId="77777777" w:rsidR="00572DCB" w:rsidRDefault="00572DCB">
      <w:pPr>
        <w:spacing w:after="0"/>
        <w:rPr>
          <w:rFonts w:ascii="Arial" w:hAnsi="Arial"/>
          <w:b/>
          <w:color w:val="000000"/>
        </w:rPr>
      </w:pPr>
    </w:p>
    <w:p w14:paraId="44ADCDD1" w14:textId="77777777" w:rsidR="00572DCB" w:rsidRDefault="00572DCB">
      <w:pPr>
        <w:spacing w:after="0"/>
        <w:rPr>
          <w:rFonts w:ascii="Arial" w:hAnsi="Arial"/>
          <w:b/>
          <w:color w:val="000000"/>
        </w:rPr>
      </w:pPr>
    </w:p>
    <w:p w14:paraId="5ABDB240" w14:textId="77777777" w:rsidR="00D02DE7" w:rsidRDefault="00D02DE7" w:rsidP="00572DCB">
      <w:pPr>
        <w:rPr>
          <w:rFonts w:ascii="Arial" w:hAnsi="Arial"/>
          <w:sz w:val="40"/>
          <w:szCs w:val="40"/>
        </w:rPr>
      </w:pPr>
    </w:p>
    <w:p w14:paraId="3A6C2D99" w14:textId="77777777" w:rsidR="00D02DE7" w:rsidRDefault="00D02DE7">
      <w:pPr>
        <w:jc w:val="center"/>
        <w:rPr>
          <w:rFonts w:ascii="Arial" w:hAnsi="Arial"/>
          <w:sz w:val="40"/>
          <w:szCs w:val="40"/>
        </w:rPr>
      </w:pPr>
    </w:p>
    <w:p w14:paraId="631E1315" w14:textId="77777777" w:rsidR="00D02DE7" w:rsidRDefault="0007285A">
      <w:pPr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OŚWIADCZENIE</w:t>
      </w:r>
    </w:p>
    <w:p w14:paraId="13CEF7EE" w14:textId="77777777" w:rsidR="00D02DE7" w:rsidRDefault="00D02DE7">
      <w:pPr>
        <w:rPr>
          <w:rFonts w:ascii="Arial" w:hAnsi="Arial"/>
          <w:sz w:val="28"/>
          <w:szCs w:val="28"/>
        </w:rPr>
      </w:pPr>
    </w:p>
    <w:p w14:paraId="060A1D23" w14:textId="77777777" w:rsidR="00D02DE7" w:rsidRDefault="0007285A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Ja</w:t>
      </w:r>
      <w:r w:rsidR="00572DCB">
        <w:rPr>
          <w:rFonts w:ascii="Arial" w:hAnsi="Arial"/>
          <w:sz w:val="28"/>
          <w:szCs w:val="28"/>
        </w:rPr>
        <w:t>……………………</w:t>
      </w:r>
      <w:r>
        <w:rPr>
          <w:rFonts w:ascii="Arial" w:hAnsi="Arial"/>
          <w:sz w:val="28"/>
          <w:szCs w:val="28"/>
        </w:rPr>
        <w:t>oświadczam, że wyrażam zgodę na publikację plansz z moim projektem dyplomowym na wystawie prac dyplomowych w holu budynku WICA, oraz w materiałach promocyjnych, stronie internetowej i broszurze powystawowej.</w:t>
      </w:r>
    </w:p>
    <w:p w14:paraId="4D0C799E" w14:textId="77777777" w:rsidR="00D02DE7" w:rsidRDefault="00D02DE7">
      <w:pPr>
        <w:jc w:val="both"/>
        <w:rPr>
          <w:rFonts w:ascii="Arial" w:hAnsi="Arial"/>
          <w:sz w:val="28"/>
          <w:szCs w:val="28"/>
        </w:rPr>
      </w:pPr>
    </w:p>
    <w:p w14:paraId="72A27B30" w14:textId="77777777" w:rsidR="00D02DE7" w:rsidRDefault="0007285A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Wyrażam zgodę na dysponowanie moimi danymi osobowymi na cele wystawy i konkursowe.</w:t>
      </w:r>
    </w:p>
    <w:p w14:paraId="5E5CC3A4" w14:textId="77777777" w:rsidR="00D02DE7" w:rsidRDefault="00D02DE7">
      <w:pPr>
        <w:jc w:val="both"/>
        <w:rPr>
          <w:rFonts w:ascii="Arial" w:hAnsi="Arial"/>
          <w:sz w:val="28"/>
          <w:szCs w:val="28"/>
        </w:rPr>
      </w:pPr>
    </w:p>
    <w:p w14:paraId="27CA574D" w14:textId="77777777" w:rsidR="00D02DE7" w:rsidRDefault="0007285A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Zobowiązuję się również dostarczyć plansze na miejsce montażu wystawy, oraz wysłać plansze w formie cyfrowej do uczelnianego koordynatora wystawy </w:t>
      </w:r>
      <w:r>
        <w:rPr>
          <w:rFonts w:ascii="Arial" w:hAnsi="Arial"/>
          <w:sz w:val="28"/>
          <w:szCs w:val="28"/>
        </w:rPr>
        <w:br/>
      </w:r>
    </w:p>
    <w:p w14:paraId="1883EDF5" w14:textId="77777777" w:rsidR="00D02DE7" w:rsidRDefault="00D02DE7">
      <w:pPr>
        <w:jc w:val="both"/>
        <w:rPr>
          <w:rFonts w:ascii="Arial" w:hAnsi="Arial"/>
          <w:sz w:val="28"/>
          <w:szCs w:val="28"/>
        </w:rPr>
      </w:pPr>
    </w:p>
    <w:p w14:paraId="184C8056" w14:textId="77777777" w:rsidR="00D02DE7" w:rsidRDefault="0007285A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Zobowiązuję się do zabrania plansz po jej zakończeniu, bądź wyrażam zgodę na ich utylizację.</w:t>
      </w:r>
    </w:p>
    <w:p w14:paraId="49E41CC9" w14:textId="77777777" w:rsidR="00D02DE7" w:rsidRDefault="00D02DE7">
      <w:pPr>
        <w:jc w:val="both"/>
        <w:rPr>
          <w:rFonts w:ascii="Arial" w:hAnsi="Arial"/>
          <w:sz w:val="28"/>
          <w:szCs w:val="28"/>
        </w:rPr>
      </w:pPr>
    </w:p>
    <w:p w14:paraId="4F31380A" w14:textId="77777777" w:rsidR="00D02DE7" w:rsidRDefault="00D02DE7">
      <w:pPr>
        <w:jc w:val="both"/>
        <w:rPr>
          <w:rFonts w:ascii="Arial" w:hAnsi="Arial"/>
          <w:sz w:val="28"/>
          <w:szCs w:val="28"/>
        </w:rPr>
      </w:pPr>
    </w:p>
    <w:p w14:paraId="2E3FBC7D" w14:textId="77777777" w:rsidR="00D02DE7" w:rsidRDefault="00572DCB">
      <w:pPr>
        <w:jc w:val="both"/>
      </w:pPr>
      <w:r>
        <w:rPr>
          <w:rFonts w:ascii="Arial" w:hAnsi="Arial"/>
          <w:sz w:val="28"/>
          <w:szCs w:val="28"/>
        </w:rPr>
        <w:t>.</w:t>
      </w:r>
      <w:r w:rsidR="0007285A">
        <w:rPr>
          <w:rFonts w:ascii="Arial" w:hAnsi="Arial"/>
          <w:sz w:val="28"/>
          <w:szCs w:val="28"/>
        </w:rPr>
        <w:t>…………………………....................................</w:t>
      </w:r>
    </w:p>
    <w:p w14:paraId="5E2ECD9E" w14:textId="77777777" w:rsidR="00D02DE7" w:rsidRDefault="0007285A">
      <w:pPr>
        <w:jc w:val="both"/>
      </w:pPr>
      <w:r>
        <w:rPr>
          <w:rFonts w:ascii="Arial" w:hAnsi="Arial"/>
          <w:sz w:val="28"/>
          <w:szCs w:val="28"/>
        </w:rPr>
        <w:t xml:space="preserve">                        </w:t>
      </w:r>
      <w:r>
        <w:rPr>
          <w:rFonts w:ascii="Arial" w:hAnsi="Arial"/>
          <w:sz w:val="20"/>
          <w:szCs w:val="20"/>
        </w:rPr>
        <w:t>data i podpis</w:t>
      </w:r>
    </w:p>
    <w:p w14:paraId="449307CE" w14:textId="77777777" w:rsidR="00D02DE7" w:rsidRDefault="00D02DE7">
      <w:pPr>
        <w:spacing w:after="0"/>
        <w:rPr>
          <w:rFonts w:ascii="Arial" w:hAnsi="Arial"/>
          <w:color w:val="000000"/>
        </w:rPr>
      </w:pPr>
    </w:p>
    <w:sectPr w:rsidR="00D02DE7" w:rsidSect="00572DCB">
      <w:pgSz w:w="11906" w:h="16838"/>
      <w:pgMar w:top="720" w:right="720" w:bottom="284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4DD37" w14:textId="77777777" w:rsidR="00134A79" w:rsidRDefault="00134A79">
      <w:pPr>
        <w:spacing w:after="0" w:line="240" w:lineRule="auto"/>
      </w:pPr>
      <w:r>
        <w:separator/>
      </w:r>
    </w:p>
  </w:endnote>
  <w:endnote w:type="continuationSeparator" w:id="0">
    <w:p w14:paraId="52D70586" w14:textId="77777777" w:rsidR="00134A79" w:rsidRDefault="0013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1970D" w14:textId="77777777" w:rsidR="00134A79" w:rsidRDefault="00134A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787DCB" w14:textId="77777777" w:rsidR="00134A79" w:rsidRDefault="00134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928C8"/>
    <w:multiLevelType w:val="multilevel"/>
    <w:tmpl w:val="5EB26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840FA"/>
    <w:multiLevelType w:val="multilevel"/>
    <w:tmpl w:val="CE8EA720"/>
    <w:lvl w:ilvl="0">
      <w:numFmt w:val="bullet"/>
      <w:lvlText w:val=""/>
      <w:lvlJc w:val="left"/>
      <w:pPr>
        <w:ind w:left="927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45438213">
    <w:abstractNumId w:val="1"/>
  </w:num>
  <w:num w:numId="2" w16cid:durableId="10161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E7"/>
    <w:rsid w:val="0007285A"/>
    <w:rsid w:val="00134A79"/>
    <w:rsid w:val="001B574A"/>
    <w:rsid w:val="00572DCB"/>
    <w:rsid w:val="0075153C"/>
    <w:rsid w:val="00B40793"/>
    <w:rsid w:val="00D0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3BEE"/>
  <w15:docId w15:val="{FA6623F7-717C-4818-90EA-9692CA1D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.jablonski@pol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Kendzierawski</dc:creator>
  <cp:lastModifiedBy>Paweł Bartosik</cp:lastModifiedBy>
  <cp:revision>2</cp:revision>
  <cp:lastPrinted>2022-03-30T09:34:00Z</cp:lastPrinted>
  <dcterms:created xsi:type="dcterms:W3CDTF">2025-03-20T11:03:00Z</dcterms:created>
  <dcterms:modified xsi:type="dcterms:W3CDTF">2025-03-20T11:03:00Z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0x0101002880E5C6BCCE7145889199132580CA40</vt:lpwstr>
  </property>
</Properties>
</file>